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13B" w:rsidRDefault="007E613B" w:rsidP="007E613B">
      <w:pPr>
        <w:pStyle w:val="Overskrift1"/>
        <w:spacing w:after="139"/>
        <w:ind w:left="355"/>
        <w:jc w:val="center"/>
        <w:rPr>
          <w:sz w:val="40"/>
          <w:szCs w:val="40"/>
        </w:rPr>
      </w:pPr>
      <w:r w:rsidRPr="00D5749A">
        <w:rPr>
          <w:sz w:val="40"/>
          <w:szCs w:val="40"/>
        </w:rPr>
        <w:t>Forslag til ændring af vedtægter for</w:t>
      </w:r>
    </w:p>
    <w:p w:rsidR="007E613B" w:rsidRPr="00D7686E" w:rsidRDefault="007E613B" w:rsidP="007E613B">
      <w:pPr>
        <w:pStyle w:val="Overskrift1"/>
        <w:spacing w:after="139"/>
        <w:ind w:left="355"/>
        <w:jc w:val="center"/>
        <w:rPr>
          <w:rFonts w:ascii="Times New Roman" w:hAnsi="Times New Roman" w:cs="Times New Roman"/>
          <w:sz w:val="40"/>
          <w:szCs w:val="40"/>
        </w:rPr>
      </w:pPr>
      <w:r w:rsidRPr="00D7686E">
        <w:rPr>
          <w:rFonts w:ascii="Times New Roman" w:hAnsi="Times New Roman" w:cs="Times New Roman"/>
          <w:sz w:val="40"/>
          <w:szCs w:val="40"/>
        </w:rPr>
        <w:t>Alstrup Beboerforening.</w:t>
      </w:r>
    </w:p>
    <w:p w:rsidR="007E613B" w:rsidRPr="00816585" w:rsidRDefault="007E613B" w:rsidP="007E613B">
      <w:pPr>
        <w:rPr>
          <w:rFonts w:ascii="Times New Roman" w:hAnsi="Times New Roman" w:cs="Times New Roman"/>
          <w:vertAlign w:val="superscript"/>
        </w:rPr>
      </w:pPr>
      <w:r w:rsidRPr="00D7686E">
        <w:rPr>
          <w:rFonts w:ascii="Times New Roman" w:hAnsi="Times New Roman" w:cs="Times New Roman"/>
        </w:rPr>
        <w:t>Bestyrelsen kommer med forslag til ændring af vedtægter, så det bliver muligt for personer uden for det nuværende område at blive medlem. Da vi ser hele området som en helhed hvor vi ønsker alle skal have mulighed for at være med i Landsbylivet i og omkring Alstrup.</w:t>
      </w:r>
    </w:p>
    <w:p w:rsidR="007E613B" w:rsidRPr="00D7686E" w:rsidRDefault="007E613B" w:rsidP="007E613B">
      <w:pPr>
        <w:pStyle w:val="Overskrift1"/>
        <w:spacing w:after="139"/>
        <w:ind w:left="0" w:firstLine="0"/>
        <w:rPr>
          <w:rFonts w:ascii="Times New Roman" w:hAnsi="Times New Roman" w:cs="Times New Roman"/>
        </w:rPr>
      </w:pPr>
    </w:p>
    <w:p w:rsidR="007E613B" w:rsidRPr="00D7686E" w:rsidRDefault="007E613B" w:rsidP="007E613B">
      <w:pPr>
        <w:pStyle w:val="Overskrift1"/>
        <w:spacing w:after="139"/>
        <w:ind w:left="355"/>
        <w:rPr>
          <w:rFonts w:ascii="Times New Roman" w:hAnsi="Times New Roman" w:cs="Times New Roman"/>
        </w:rPr>
      </w:pPr>
      <w:r w:rsidRPr="00D7686E">
        <w:rPr>
          <w:rFonts w:ascii="Times New Roman" w:hAnsi="Times New Roman" w:cs="Times New Roman"/>
        </w:rPr>
        <w:t xml:space="preserve">3. Medlemmer  </w:t>
      </w:r>
    </w:p>
    <w:p w:rsidR="00C637C7" w:rsidRPr="00AC1A5B" w:rsidRDefault="00C637C7" w:rsidP="00C637C7">
      <w:pPr>
        <w:rPr>
          <w:rFonts w:ascii="Times New Roman" w:hAnsi="Times New Roman" w:cs="Times New Roman"/>
          <w:b/>
        </w:rPr>
      </w:pPr>
      <w:r>
        <w:rPr>
          <w:rFonts w:ascii="Times New Roman" w:hAnsi="Times New Roman" w:cs="Times New Roman"/>
          <w:b/>
        </w:rPr>
        <w:t xml:space="preserve"> </w:t>
      </w:r>
      <w:r w:rsidRPr="00AC1A5B">
        <w:rPr>
          <w:rFonts w:ascii="Times New Roman" w:hAnsi="Times New Roman" w:cs="Times New Roman"/>
          <w:b/>
        </w:rPr>
        <w:t>Nuværende:</w:t>
      </w:r>
    </w:p>
    <w:p w:rsidR="00C637C7" w:rsidRPr="00D7686E" w:rsidRDefault="00C637C7" w:rsidP="00C637C7">
      <w:pPr>
        <w:rPr>
          <w:rFonts w:ascii="Times New Roman" w:hAnsi="Times New Roman" w:cs="Times New Roman"/>
        </w:rPr>
      </w:pPr>
      <w:r w:rsidRPr="00D7686E">
        <w:rPr>
          <w:rFonts w:ascii="Times New Roman" w:hAnsi="Times New Roman" w:cs="Times New Roman"/>
        </w:rPr>
        <w:t xml:space="preserve">Enhver der har betalt kontingent til foreningen, og som er bosiddende i Alstrup, Alstrupvej fra nr. 26 til nr. 50, Anneksvej fra nr. 20 til </w:t>
      </w:r>
      <w:r w:rsidR="00032894" w:rsidRPr="00D7686E">
        <w:rPr>
          <w:rFonts w:ascii="Times New Roman" w:hAnsi="Times New Roman" w:cs="Times New Roman"/>
        </w:rPr>
        <w:t>nr.</w:t>
      </w:r>
      <w:r w:rsidRPr="00D7686E">
        <w:rPr>
          <w:rFonts w:ascii="Times New Roman" w:hAnsi="Times New Roman" w:cs="Times New Roman"/>
        </w:rPr>
        <w:t xml:space="preserve"> 68. samt Elkjærvej 3 og som tilslutter sig foreningens formål og idegrundlag, er medlem af foreningen.  </w:t>
      </w:r>
    </w:p>
    <w:p w:rsidR="00C637C7" w:rsidRPr="00D7686E" w:rsidRDefault="00C637C7" w:rsidP="00C637C7">
      <w:pPr>
        <w:rPr>
          <w:rFonts w:ascii="Times New Roman" w:hAnsi="Times New Roman" w:cs="Times New Roman"/>
        </w:rPr>
      </w:pPr>
      <w:r w:rsidRPr="00D7686E">
        <w:rPr>
          <w:rFonts w:ascii="Times New Roman" w:hAnsi="Times New Roman" w:cs="Times New Roman"/>
        </w:rPr>
        <w:t xml:space="preserve">For at være fuldgyldigt medlem dvs. med fuld stemmeret ved generalforsamlingen, skal man være fastboende, og have betalt kontingent for indeværende år, inden generalforsamlingen. </w:t>
      </w:r>
    </w:p>
    <w:p w:rsidR="00C637C7" w:rsidRPr="00D7686E" w:rsidRDefault="00C637C7" w:rsidP="00C637C7">
      <w:pPr>
        <w:rPr>
          <w:rFonts w:ascii="Times New Roman" w:hAnsi="Times New Roman" w:cs="Times New Roman"/>
        </w:rPr>
      </w:pPr>
      <w:r w:rsidRPr="00D7686E">
        <w:rPr>
          <w:rFonts w:ascii="Times New Roman" w:hAnsi="Times New Roman" w:cs="Times New Roman"/>
        </w:rPr>
        <w:t xml:space="preserve">Medlemmer af foreningen skal i alle henseender medvirker aktivt og positivt til foreningens formål. </w:t>
      </w:r>
    </w:p>
    <w:p w:rsidR="00C637C7" w:rsidRDefault="00C637C7" w:rsidP="00C637C7"/>
    <w:p w:rsidR="00C637C7" w:rsidRPr="00D7686E" w:rsidRDefault="00C637C7" w:rsidP="00C637C7">
      <w:pPr>
        <w:spacing w:after="10"/>
        <w:rPr>
          <w:rFonts w:ascii="Times New Roman" w:hAnsi="Times New Roman" w:cs="Times New Roman"/>
          <w:b/>
        </w:rPr>
      </w:pPr>
      <w:r w:rsidRPr="00D7686E">
        <w:rPr>
          <w:rFonts w:ascii="Times New Roman" w:hAnsi="Times New Roman" w:cs="Times New Roman"/>
          <w:b/>
        </w:rPr>
        <w:t xml:space="preserve">Ændres til:    </w:t>
      </w:r>
    </w:p>
    <w:p w:rsidR="00C637C7" w:rsidRDefault="00C637C7" w:rsidP="00C637C7"/>
    <w:p w:rsidR="00C637C7" w:rsidRPr="00E21AF7" w:rsidRDefault="00C637C7" w:rsidP="00C637C7">
      <w:pPr>
        <w:rPr>
          <w:i/>
        </w:rPr>
      </w:pPr>
      <w:r w:rsidRPr="00E21AF7">
        <w:rPr>
          <w:i/>
        </w:rPr>
        <w:t xml:space="preserve">Enhver der har betalt kontingent til foreningen, og som er lodsejer eller bosiddende i Alstrup og som tilslutter sig foreningen formål og idegrundlag, er medlem af foreningen. </w:t>
      </w:r>
    </w:p>
    <w:p w:rsidR="00C637C7" w:rsidRDefault="00C637C7" w:rsidP="00C637C7">
      <w:pPr>
        <w:rPr>
          <w:i/>
        </w:rPr>
      </w:pPr>
      <w:r w:rsidRPr="00E21AF7">
        <w:rPr>
          <w:i/>
        </w:rPr>
        <w:t xml:space="preserve">For at være fuldgyldigt medlem dvs. med fuld stemmeret ved generalforsamlingen, skal man have betalt kontingent en uger før generalforsamlingen. </w:t>
      </w:r>
    </w:p>
    <w:p w:rsidR="00C637C7" w:rsidRDefault="00C637C7" w:rsidP="00C637C7">
      <w:pPr>
        <w:spacing w:after="10"/>
        <w:rPr>
          <w:rFonts w:ascii="Times New Roman" w:hAnsi="Times New Roman" w:cs="Times New Roman"/>
          <w:b/>
        </w:rPr>
      </w:pPr>
    </w:p>
    <w:p w:rsidR="007E613B" w:rsidRPr="007E613B" w:rsidRDefault="007E613B" w:rsidP="007E613B">
      <w:pPr>
        <w:pStyle w:val="Overskrift1"/>
        <w:spacing w:after="139"/>
        <w:ind w:left="355"/>
        <w:rPr>
          <w:rFonts w:ascii="Times New Roman" w:hAnsi="Times New Roman" w:cs="Times New Roman"/>
        </w:rPr>
      </w:pPr>
      <w:r w:rsidRPr="00D7686E">
        <w:rPr>
          <w:rFonts w:ascii="Times New Roman" w:hAnsi="Times New Roman" w:cs="Times New Roman"/>
        </w:rPr>
        <w:t xml:space="preserve">4. Foreningen </w:t>
      </w:r>
    </w:p>
    <w:p w:rsidR="00C637C7" w:rsidRDefault="00C637C7" w:rsidP="00C637C7">
      <w:pPr>
        <w:spacing w:after="10"/>
        <w:rPr>
          <w:rFonts w:ascii="Times New Roman" w:hAnsi="Times New Roman" w:cs="Times New Roman"/>
          <w:b/>
        </w:rPr>
      </w:pPr>
    </w:p>
    <w:p w:rsidR="00C637C7" w:rsidRPr="00AC1A5B" w:rsidRDefault="00C637C7" w:rsidP="00C637C7">
      <w:pPr>
        <w:rPr>
          <w:rFonts w:ascii="Times New Roman" w:hAnsi="Times New Roman" w:cs="Times New Roman"/>
          <w:b/>
        </w:rPr>
      </w:pPr>
      <w:r w:rsidRPr="00AC1A5B">
        <w:rPr>
          <w:rFonts w:ascii="Times New Roman" w:hAnsi="Times New Roman" w:cs="Times New Roman"/>
          <w:b/>
        </w:rPr>
        <w:t>Nuværende:</w:t>
      </w:r>
    </w:p>
    <w:p w:rsidR="00C637C7" w:rsidRPr="00D7686E" w:rsidRDefault="00C637C7" w:rsidP="00C637C7">
      <w:pPr>
        <w:rPr>
          <w:rFonts w:ascii="Times New Roman" w:hAnsi="Times New Roman" w:cs="Times New Roman"/>
        </w:rPr>
      </w:pPr>
      <w:r w:rsidRPr="00D7686E">
        <w:rPr>
          <w:rFonts w:ascii="Times New Roman" w:hAnsi="Times New Roman" w:cs="Times New Roman"/>
        </w:rPr>
        <w:t xml:space="preserve">Foreningen består af og opretholdes af aktive medlemmer. Derfor forudsættes det, at der som minimum skal være 51% af husstandene som er medlemmer af foreningen.  </w:t>
      </w:r>
    </w:p>
    <w:p w:rsidR="00C637C7" w:rsidRPr="00D7686E" w:rsidRDefault="00C637C7" w:rsidP="00C637C7">
      <w:pPr>
        <w:rPr>
          <w:rFonts w:ascii="Times New Roman" w:hAnsi="Times New Roman" w:cs="Times New Roman"/>
        </w:rPr>
      </w:pPr>
      <w:r w:rsidRPr="00D7686E">
        <w:rPr>
          <w:rFonts w:ascii="Times New Roman" w:hAnsi="Times New Roman" w:cs="Times New Roman"/>
        </w:rPr>
        <w:t xml:space="preserve">Er dette ikke tilfældet, ændres dagsordenen for den førstkommende generalforsamling, til at indeholde et punkt: opløsning af foreningen. Jvf. pkt.10  </w:t>
      </w:r>
    </w:p>
    <w:p w:rsidR="00C637C7" w:rsidRPr="00D7686E" w:rsidRDefault="00C637C7" w:rsidP="00C637C7">
      <w:pPr>
        <w:rPr>
          <w:rFonts w:ascii="Times New Roman" w:hAnsi="Times New Roman" w:cs="Times New Roman"/>
        </w:rPr>
      </w:pPr>
      <w:r w:rsidRPr="00D7686E">
        <w:rPr>
          <w:rFonts w:ascii="Times New Roman" w:hAnsi="Times New Roman" w:cs="Times New Roman"/>
        </w:rPr>
        <w:t xml:space="preserve">Generalforsamlingen nedsætter ved hver generalforsamling de arbejds- og eller interessegrupper som medlemmerne beslutter. Grupperne fastlægger selv rammerne for og rollefordelingen ved deres aktiviteter. </w:t>
      </w:r>
    </w:p>
    <w:p w:rsidR="00C637C7" w:rsidRPr="00D7686E" w:rsidRDefault="00C637C7" w:rsidP="00C637C7">
      <w:pPr>
        <w:rPr>
          <w:rFonts w:ascii="Times New Roman" w:hAnsi="Times New Roman" w:cs="Times New Roman"/>
        </w:rPr>
      </w:pPr>
      <w:r w:rsidRPr="00D7686E">
        <w:rPr>
          <w:rFonts w:ascii="Times New Roman" w:hAnsi="Times New Roman" w:cs="Times New Roman"/>
        </w:rPr>
        <w:t xml:space="preserve">Grupperne kan anmode foreningens kasse om økonomi til deres aktiviteter. Anmodningen sendes til bestyrelsen, som behandler den på førstkommende bestyrelsesmøde.  </w:t>
      </w:r>
    </w:p>
    <w:p w:rsidR="00032894" w:rsidRDefault="00C637C7" w:rsidP="00C637C7">
      <w:pPr>
        <w:spacing w:after="10"/>
        <w:rPr>
          <w:rFonts w:ascii="Times New Roman" w:hAnsi="Times New Roman" w:cs="Times New Roman"/>
        </w:rPr>
      </w:pPr>
      <w:r w:rsidRPr="00D7686E">
        <w:rPr>
          <w:rFonts w:ascii="Times New Roman" w:hAnsi="Times New Roman" w:cs="Times New Roman"/>
        </w:rPr>
        <w:t>Der vil kunne opstå behov for/interesse for en ny aktivitet. Tager en gruppe initiativ til en arbejds-/interessegruppe, giver gruppen besked til bestyrelsen, som sørger for besked til medlemmerne. Gruppen fremlægge initiativet til endelig godkendelse på førstkommende generalforsamlin</w:t>
      </w:r>
      <w:r w:rsidR="00032894">
        <w:rPr>
          <w:rFonts w:ascii="Times New Roman" w:hAnsi="Times New Roman" w:cs="Times New Roman"/>
        </w:rPr>
        <w:t>g.</w:t>
      </w:r>
    </w:p>
    <w:p w:rsidR="00F61440" w:rsidRPr="00D7686E" w:rsidRDefault="00F61440" w:rsidP="00F61440">
      <w:pPr>
        <w:spacing w:after="10"/>
        <w:rPr>
          <w:rFonts w:ascii="Times New Roman" w:hAnsi="Times New Roman" w:cs="Times New Roman"/>
          <w:b/>
        </w:rPr>
      </w:pPr>
      <w:r w:rsidRPr="00D7686E">
        <w:rPr>
          <w:rFonts w:ascii="Times New Roman" w:hAnsi="Times New Roman" w:cs="Times New Roman"/>
          <w:b/>
        </w:rPr>
        <w:lastRenderedPageBreak/>
        <w:t xml:space="preserve">Ændres til:    </w:t>
      </w:r>
    </w:p>
    <w:p w:rsidR="00F61440" w:rsidRPr="00E21AF7" w:rsidRDefault="00F61440" w:rsidP="00F61440">
      <w:pPr>
        <w:rPr>
          <w:i/>
        </w:rPr>
      </w:pPr>
    </w:p>
    <w:p w:rsidR="00F61440" w:rsidRPr="00AC1A5B" w:rsidRDefault="00F61440" w:rsidP="00F61440">
      <w:pPr>
        <w:rPr>
          <w:rFonts w:ascii="Times New Roman" w:hAnsi="Times New Roman" w:cs="Times New Roman"/>
          <w:i/>
        </w:rPr>
      </w:pPr>
      <w:r w:rsidRPr="00AC1A5B">
        <w:rPr>
          <w:rFonts w:ascii="Times New Roman" w:hAnsi="Times New Roman" w:cs="Times New Roman"/>
          <w:i/>
        </w:rPr>
        <w:t xml:space="preserve">Foreningen består af og opretholdes af aktive medlemmer. </w:t>
      </w:r>
    </w:p>
    <w:p w:rsidR="00F61440" w:rsidRPr="00AC1A5B" w:rsidRDefault="00F61440" w:rsidP="00F61440">
      <w:pPr>
        <w:rPr>
          <w:rFonts w:ascii="Times New Roman" w:hAnsi="Times New Roman" w:cs="Times New Roman"/>
          <w:i/>
        </w:rPr>
      </w:pPr>
      <w:r w:rsidRPr="00AC1A5B">
        <w:rPr>
          <w:rFonts w:ascii="Times New Roman" w:hAnsi="Times New Roman" w:cs="Times New Roman"/>
          <w:i/>
        </w:rPr>
        <w:t xml:space="preserve">Generalforsamlingen nedsætter ved hver generalforsamling de arbejds- og eller interessegrupper som medlemmerne beslutter. Grupperne fastlægger selv rammerne for og rollefordelingen ved deres aktiviteter. </w:t>
      </w:r>
    </w:p>
    <w:p w:rsidR="00F61440" w:rsidRPr="00AC1A5B" w:rsidRDefault="00F61440" w:rsidP="00F61440">
      <w:pPr>
        <w:rPr>
          <w:rFonts w:ascii="Times New Roman" w:hAnsi="Times New Roman" w:cs="Times New Roman"/>
          <w:i/>
        </w:rPr>
      </w:pPr>
      <w:r w:rsidRPr="00AC1A5B">
        <w:rPr>
          <w:rFonts w:ascii="Times New Roman" w:hAnsi="Times New Roman" w:cs="Times New Roman"/>
          <w:i/>
        </w:rPr>
        <w:t xml:space="preserve">Grupperne kan anmode foreningens kasse om økonomi til deres aktiviteter. Anmodningen sendes til bestyrelsen, som behandler den på førstkommende bestyrelsesmøde.  </w:t>
      </w:r>
    </w:p>
    <w:p w:rsidR="00F61440" w:rsidRDefault="00F61440" w:rsidP="00F61440">
      <w:pPr>
        <w:rPr>
          <w:rFonts w:ascii="Times New Roman" w:hAnsi="Times New Roman" w:cs="Times New Roman"/>
          <w:i/>
        </w:rPr>
      </w:pPr>
      <w:r w:rsidRPr="00AC1A5B">
        <w:rPr>
          <w:rFonts w:ascii="Times New Roman" w:hAnsi="Times New Roman" w:cs="Times New Roman"/>
          <w:i/>
        </w:rPr>
        <w:t>Der vil kunne opstå behov for/interesse for en ny aktivitet. Tager en gruppe initiativ til en arbejds-/interessegruppe, giver gruppen besked til bestyrelsen, som sørger for besked til medlemmerne. Gruppen fremlægge initiativet til endelig godkendelse på førstkommende generalforsamling.</w:t>
      </w:r>
    </w:p>
    <w:p w:rsidR="00F61440" w:rsidRDefault="00F61440" w:rsidP="00F61440">
      <w:pPr>
        <w:rPr>
          <w:rFonts w:ascii="Times New Roman" w:hAnsi="Times New Roman" w:cs="Times New Roman"/>
          <w:i/>
        </w:rPr>
      </w:pPr>
    </w:p>
    <w:p w:rsidR="00F61440" w:rsidRPr="00D7686E" w:rsidRDefault="00F61440" w:rsidP="00F61440">
      <w:pPr>
        <w:pStyle w:val="Overskrift1"/>
        <w:numPr>
          <w:ilvl w:val="0"/>
          <w:numId w:val="1"/>
        </w:numPr>
        <w:rPr>
          <w:rFonts w:ascii="Times New Roman" w:hAnsi="Times New Roman" w:cs="Times New Roman"/>
        </w:rPr>
      </w:pPr>
      <w:r w:rsidRPr="00D7686E">
        <w:rPr>
          <w:rFonts w:ascii="Times New Roman" w:hAnsi="Times New Roman" w:cs="Times New Roman"/>
        </w:rPr>
        <w:t xml:space="preserve">. Generalforsamling  </w:t>
      </w:r>
    </w:p>
    <w:p w:rsidR="00F61440" w:rsidRPr="00D7686E" w:rsidRDefault="00F61440" w:rsidP="00F61440">
      <w:pPr>
        <w:spacing w:after="0"/>
        <w:ind w:left="705"/>
        <w:rPr>
          <w:rFonts w:ascii="Times New Roman" w:hAnsi="Times New Roman" w:cs="Times New Roman"/>
        </w:rPr>
      </w:pPr>
      <w:r w:rsidRPr="00D7686E">
        <w:rPr>
          <w:rFonts w:ascii="Times New Roman" w:hAnsi="Times New Roman" w:cs="Times New Roman"/>
        </w:rPr>
        <w:t>Afsnit B.</w:t>
      </w:r>
    </w:p>
    <w:p w:rsidR="00F61440" w:rsidRDefault="00F61440" w:rsidP="00F61440">
      <w:pPr>
        <w:rPr>
          <w:rFonts w:ascii="Times New Roman" w:hAnsi="Times New Roman" w:cs="Times New Roman"/>
          <w:i/>
        </w:rPr>
      </w:pPr>
    </w:p>
    <w:p w:rsidR="00F61440" w:rsidRPr="00AC1A5B" w:rsidRDefault="00F61440" w:rsidP="00F61440">
      <w:pPr>
        <w:rPr>
          <w:rFonts w:ascii="Times New Roman" w:hAnsi="Times New Roman" w:cs="Times New Roman"/>
          <w:b/>
        </w:rPr>
      </w:pPr>
      <w:r w:rsidRPr="00AC1A5B">
        <w:rPr>
          <w:rFonts w:ascii="Times New Roman" w:hAnsi="Times New Roman" w:cs="Times New Roman"/>
          <w:b/>
        </w:rPr>
        <w:t>Nuværende:</w:t>
      </w:r>
    </w:p>
    <w:p w:rsidR="00F61440" w:rsidRPr="00D7686E" w:rsidRDefault="00F61440" w:rsidP="00F61440">
      <w:pPr>
        <w:spacing w:after="0"/>
        <w:ind w:left="720"/>
        <w:rPr>
          <w:rFonts w:ascii="Times New Roman" w:hAnsi="Times New Roman" w:cs="Times New Roman"/>
        </w:rPr>
      </w:pPr>
    </w:p>
    <w:p w:rsidR="00F61440" w:rsidRPr="00D7686E" w:rsidRDefault="00F61440" w:rsidP="00F61440">
      <w:pPr>
        <w:spacing w:after="10"/>
        <w:rPr>
          <w:rFonts w:ascii="Times New Roman" w:hAnsi="Times New Roman" w:cs="Times New Roman"/>
        </w:rPr>
      </w:pPr>
      <w:r w:rsidRPr="00D7686E">
        <w:rPr>
          <w:rFonts w:ascii="Times New Roman" w:hAnsi="Times New Roman" w:cs="Times New Roman"/>
        </w:rPr>
        <w:t xml:space="preserve">Ordinær generalforsamling holdes en gang årligt, senest 1. marts, og indvarsles ved runddelt indkaldelse til samtlige husstande senest 20 dage før. </w:t>
      </w:r>
    </w:p>
    <w:p w:rsidR="00F61440" w:rsidRPr="00AC1A5B" w:rsidRDefault="00F61440" w:rsidP="00F61440">
      <w:pPr>
        <w:rPr>
          <w:rFonts w:ascii="Times New Roman" w:hAnsi="Times New Roman" w:cs="Times New Roman"/>
          <w:i/>
        </w:rPr>
      </w:pPr>
    </w:p>
    <w:p w:rsidR="00F61440" w:rsidRPr="00D7686E" w:rsidRDefault="00F61440" w:rsidP="00F61440">
      <w:pPr>
        <w:spacing w:after="10"/>
        <w:rPr>
          <w:rFonts w:ascii="Times New Roman" w:hAnsi="Times New Roman" w:cs="Times New Roman"/>
          <w:b/>
        </w:rPr>
      </w:pPr>
      <w:r w:rsidRPr="00D7686E">
        <w:rPr>
          <w:rFonts w:ascii="Times New Roman" w:hAnsi="Times New Roman" w:cs="Times New Roman"/>
          <w:b/>
        </w:rPr>
        <w:t xml:space="preserve">Ændres til:    </w:t>
      </w:r>
    </w:p>
    <w:p w:rsidR="00F61440" w:rsidRPr="00D7686E" w:rsidRDefault="00F61440" w:rsidP="00F61440">
      <w:pPr>
        <w:spacing w:after="10"/>
        <w:rPr>
          <w:rFonts w:ascii="Times New Roman" w:hAnsi="Times New Roman" w:cs="Times New Roman"/>
          <w:b/>
        </w:rPr>
      </w:pPr>
    </w:p>
    <w:p w:rsidR="00F61440" w:rsidRPr="00D7686E" w:rsidRDefault="00F61440" w:rsidP="00F61440">
      <w:pPr>
        <w:spacing w:after="10"/>
        <w:rPr>
          <w:rFonts w:ascii="Times New Roman" w:hAnsi="Times New Roman" w:cs="Times New Roman"/>
        </w:rPr>
      </w:pPr>
      <w:r w:rsidRPr="00AC1A5B">
        <w:rPr>
          <w:rFonts w:ascii="Times New Roman" w:hAnsi="Times New Roman" w:cs="Times New Roman"/>
          <w:i/>
        </w:rPr>
        <w:t xml:space="preserve">Ordinær generalforsamling holdes en gang årligt, senest 1. marts, og indvarsles på mail til medlemmerne, ved opslag i grillhytten og på Alstrup beboerforenings hjemmeside, senest 20 dage før generalforsamlingen. </w:t>
      </w:r>
    </w:p>
    <w:p w:rsidR="00F61440" w:rsidRDefault="00F61440" w:rsidP="00F61440"/>
    <w:p w:rsidR="00F61440" w:rsidRDefault="00F61440" w:rsidP="00F61440"/>
    <w:p w:rsidR="00F61440" w:rsidRDefault="00F61440" w:rsidP="00F61440"/>
    <w:p w:rsidR="00F61440" w:rsidRDefault="00F61440" w:rsidP="00C637C7">
      <w:pPr>
        <w:spacing w:after="10"/>
        <w:rPr>
          <w:rFonts w:ascii="Times New Roman" w:hAnsi="Times New Roman" w:cs="Times New Roman"/>
        </w:rPr>
      </w:pPr>
      <w:bookmarkStart w:id="0" w:name="_GoBack"/>
      <w:bookmarkEnd w:id="0"/>
    </w:p>
    <w:sectPr w:rsidR="00F61440">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153" w:rsidRDefault="00C80153" w:rsidP="00032894">
      <w:pPr>
        <w:spacing w:after="0" w:line="240" w:lineRule="auto"/>
      </w:pPr>
      <w:r>
        <w:separator/>
      </w:r>
    </w:p>
  </w:endnote>
  <w:endnote w:type="continuationSeparator" w:id="0">
    <w:p w:rsidR="00C80153" w:rsidRDefault="00C80153" w:rsidP="00032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153" w:rsidRDefault="00C80153" w:rsidP="00032894">
      <w:pPr>
        <w:spacing w:after="0" w:line="240" w:lineRule="auto"/>
      </w:pPr>
      <w:r>
        <w:separator/>
      </w:r>
    </w:p>
  </w:footnote>
  <w:footnote w:type="continuationSeparator" w:id="0">
    <w:p w:rsidR="00C80153" w:rsidRDefault="00C80153" w:rsidP="00032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894" w:rsidRPr="00032894" w:rsidRDefault="00032894">
    <w:pPr>
      <w:pStyle w:val="Sidehoved"/>
      <w:rPr>
        <w:sz w:val="40"/>
        <w:szCs w:val="40"/>
      </w:rPr>
    </w:pPr>
    <w:r w:rsidRPr="00032894">
      <w:rPr>
        <w:sz w:val="40"/>
        <w:szCs w:val="40"/>
      </w:rPr>
      <w:t>Bilag 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755A9"/>
    <w:multiLevelType w:val="hybridMultilevel"/>
    <w:tmpl w:val="DAFA5BFE"/>
    <w:lvl w:ilvl="0" w:tplc="BEEA888C">
      <w:start w:val="5"/>
      <w:numFmt w:val="decimal"/>
      <w:lvlText w:val="%1"/>
      <w:lvlJc w:val="left"/>
      <w:pPr>
        <w:ind w:left="705" w:hanging="360"/>
      </w:pPr>
      <w:rPr>
        <w:rFonts w:hint="default"/>
      </w:rPr>
    </w:lvl>
    <w:lvl w:ilvl="1" w:tplc="04060019" w:tentative="1">
      <w:start w:val="1"/>
      <w:numFmt w:val="lowerLetter"/>
      <w:lvlText w:val="%2."/>
      <w:lvlJc w:val="left"/>
      <w:pPr>
        <w:ind w:left="1425" w:hanging="360"/>
      </w:pPr>
    </w:lvl>
    <w:lvl w:ilvl="2" w:tplc="0406001B" w:tentative="1">
      <w:start w:val="1"/>
      <w:numFmt w:val="lowerRoman"/>
      <w:lvlText w:val="%3."/>
      <w:lvlJc w:val="right"/>
      <w:pPr>
        <w:ind w:left="2145" w:hanging="180"/>
      </w:pPr>
    </w:lvl>
    <w:lvl w:ilvl="3" w:tplc="0406000F" w:tentative="1">
      <w:start w:val="1"/>
      <w:numFmt w:val="decimal"/>
      <w:lvlText w:val="%4."/>
      <w:lvlJc w:val="left"/>
      <w:pPr>
        <w:ind w:left="2865" w:hanging="360"/>
      </w:pPr>
    </w:lvl>
    <w:lvl w:ilvl="4" w:tplc="04060019" w:tentative="1">
      <w:start w:val="1"/>
      <w:numFmt w:val="lowerLetter"/>
      <w:lvlText w:val="%5."/>
      <w:lvlJc w:val="left"/>
      <w:pPr>
        <w:ind w:left="3585" w:hanging="360"/>
      </w:pPr>
    </w:lvl>
    <w:lvl w:ilvl="5" w:tplc="0406001B" w:tentative="1">
      <w:start w:val="1"/>
      <w:numFmt w:val="lowerRoman"/>
      <w:lvlText w:val="%6."/>
      <w:lvlJc w:val="right"/>
      <w:pPr>
        <w:ind w:left="4305" w:hanging="180"/>
      </w:pPr>
    </w:lvl>
    <w:lvl w:ilvl="6" w:tplc="0406000F" w:tentative="1">
      <w:start w:val="1"/>
      <w:numFmt w:val="decimal"/>
      <w:lvlText w:val="%7."/>
      <w:lvlJc w:val="left"/>
      <w:pPr>
        <w:ind w:left="5025" w:hanging="360"/>
      </w:pPr>
    </w:lvl>
    <w:lvl w:ilvl="7" w:tplc="04060019" w:tentative="1">
      <w:start w:val="1"/>
      <w:numFmt w:val="lowerLetter"/>
      <w:lvlText w:val="%8."/>
      <w:lvlJc w:val="left"/>
      <w:pPr>
        <w:ind w:left="5745" w:hanging="360"/>
      </w:pPr>
    </w:lvl>
    <w:lvl w:ilvl="8" w:tplc="0406001B" w:tentative="1">
      <w:start w:val="1"/>
      <w:numFmt w:val="lowerRoman"/>
      <w:lvlText w:val="%9."/>
      <w:lvlJc w:val="right"/>
      <w:pPr>
        <w:ind w:left="64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7C7"/>
    <w:rsid w:val="00032894"/>
    <w:rsid w:val="007E613B"/>
    <w:rsid w:val="00816585"/>
    <w:rsid w:val="00C637C7"/>
    <w:rsid w:val="00C80153"/>
    <w:rsid w:val="00DA5963"/>
    <w:rsid w:val="00F614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35B6"/>
  <w15:chartTrackingRefBased/>
  <w15:docId w15:val="{A8B35B5F-DA9F-4A9B-8691-D0B03147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7C7"/>
  </w:style>
  <w:style w:type="paragraph" w:styleId="Overskrift1">
    <w:name w:val="heading 1"/>
    <w:next w:val="Normal"/>
    <w:link w:val="Overskrift1Tegn"/>
    <w:uiPriority w:val="9"/>
    <w:unhideWhenUsed/>
    <w:qFormat/>
    <w:rsid w:val="007E613B"/>
    <w:pPr>
      <w:keepNext/>
      <w:keepLines/>
      <w:spacing w:after="81"/>
      <w:ind w:left="10" w:hanging="10"/>
      <w:outlineLvl w:val="0"/>
    </w:pPr>
    <w:rPr>
      <w:rFonts w:ascii="Arial" w:eastAsia="Arial" w:hAnsi="Arial" w:cs="Arial"/>
      <w:b/>
      <w:color w:val="404040"/>
      <w:sz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E613B"/>
    <w:rPr>
      <w:rFonts w:ascii="Arial" w:eastAsia="Arial" w:hAnsi="Arial" w:cs="Arial"/>
      <w:b/>
      <w:color w:val="404040"/>
      <w:sz w:val="24"/>
      <w:lang w:eastAsia="da-DK"/>
    </w:rPr>
  </w:style>
  <w:style w:type="paragraph" w:styleId="Markeringsbobletekst">
    <w:name w:val="Balloon Text"/>
    <w:basedOn w:val="Normal"/>
    <w:link w:val="MarkeringsbobletekstTegn"/>
    <w:uiPriority w:val="99"/>
    <w:semiHidden/>
    <w:unhideWhenUsed/>
    <w:rsid w:val="0003289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32894"/>
    <w:rPr>
      <w:rFonts w:ascii="Segoe UI" w:hAnsi="Segoe UI" w:cs="Segoe UI"/>
      <w:sz w:val="18"/>
      <w:szCs w:val="18"/>
    </w:rPr>
  </w:style>
  <w:style w:type="paragraph" w:styleId="Sidehoved">
    <w:name w:val="header"/>
    <w:basedOn w:val="Normal"/>
    <w:link w:val="SidehovedTegn"/>
    <w:uiPriority w:val="99"/>
    <w:unhideWhenUsed/>
    <w:rsid w:val="0003289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32894"/>
  </w:style>
  <w:style w:type="paragraph" w:styleId="Sidefod">
    <w:name w:val="footer"/>
    <w:basedOn w:val="Normal"/>
    <w:link w:val="SidefodTegn"/>
    <w:uiPriority w:val="99"/>
    <w:unhideWhenUsed/>
    <w:rsid w:val="0003289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32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2908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Guldmann</dc:creator>
  <cp:keywords/>
  <dc:description/>
  <cp:lastModifiedBy>Helle Guldmann</cp:lastModifiedBy>
  <cp:revision>2</cp:revision>
  <cp:lastPrinted>2020-02-09T06:30:00Z</cp:lastPrinted>
  <dcterms:created xsi:type="dcterms:W3CDTF">2020-02-09T13:29:00Z</dcterms:created>
  <dcterms:modified xsi:type="dcterms:W3CDTF">2020-02-09T13:29:00Z</dcterms:modified>
</cp:coreProperties>
</file>